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3D50" w14:textId="42A8B93B" w:rsidR="00A3323F" w:rsidRPr="0010058C" w:rsidRDefault="0092738D" w:rsidP="0092738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0058C">
        <w:rPr>
          <w:rFonts w:ascii="Times New Roman" w:hAnsi="Times New Roman" w:cs="Times New Roman"/>
          <w:b/>
          <w:bCs/>
          <w:sz w:val="44"/>
          <w:szCs w:val="44"/>
        </w:rPr>
        <w:t>HIRDETMÉNY</w:t>
      </w:r>
    </w:p>
    <w:p w14:paraId="5DD6EF56" w14:textId="19A8AD75" w:rsidR="0092738D" w:rsidRDefault="0092738D" w:rsidP="009273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B7A7DD" w14:textId="3B425BA7" w:rsidR="0010058C" w:rsidRPr="009D75FA" w:rsidRDefault="0092738D" w:rsidP="009273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75FA">
        <w:rPr>
          <w:rFonts w:ascii="Times New Roman" w:hAnsi="Times New Roman" w:cs="Times New Roman"/>
          <w:sz w:val="26"/>
          <w:szCs w:val="26"/>
        </w:rPr>
        <w:t xml:space="preserve">Tájékoztatjuk Önöket, hogy a Központi Statisztikai Hivatal (KSH) </w:t>
      </w:r>
      <w:r w:rsidR="004A12B4">
        <w:rPr>
          <w:rFonts w:ascii="Times New Roman" w:hAnsi="Times New Roman" w:cs="Times New Roman"/>
          <w:sz w:val="26"/>
          <w:szCs w:val="26"/>
        </w:rPr>
        <w:t>PÉR</w:t>
      </w:r>
      <w:r w:rsidRPr="009D75FA">
        <w:rPr>
          <w:rFonts w:ascii="Times New Roman" w:hAnsi="Times New Roman" w:cs="Times New Roman"/>
          <w:sz w:val="26"/>
          <w:szCs w:val="26"/>
        </w:rPr>
        <w:t xml:space="preserve"> településen</w:t>
      </w:r>
      <w:r w:rsidR="009D75FA" w:rsidRPr="009D75FA">
        <w:rPr>
          <w:rFonts w:ascii="Times New Roman" w:hAnsi="Times New Roman" w:cs="Times New Roman"/>
          <w:sz w:val="26"/>
          <w:szCs w:val="26"/>
        </w:rPr>
        <w:t xml:space="preserve"> </w:t>
      </w:r>
      <w:r w:rsidR="0010058C" w:rsidRPr="009D75FA">
        <w:rPr>
          <w:rFonts w:ascii="Times New Roman" w:hAnsi="Times New Roman" w:cs="Times New Roman"/>
          <w:sz w:val="26"/>
          <w:szCs w:val="26"/>
        </w:rPr>
        <w:t>a háztartások életkörülményeit vizsgáló európai Háztartási költségvetési és életkörülmény adatfelvételt (HKÉF)</w:t>
      </w:r>
      <w:r w:rsidR="009D75FA" w:rsidRPr="009D75FA">
        <w:rPr>
          <w:rFonts w:ascii="Times New Roman" w:hAnsi="Times New Roman" w:cs="Times New Roman"/>
          <w:sz w:val="26"/>
          <w:szCs w:val="26"/>
        </w:rPr>
        <w:t xml:space="preserve"> végez</w:t>
      </w:r>
      <w:r w:rsidR="0010058C" w:rsidRPr="009D75FA">
        <w:rPr>
          <w:rFonts w:ascii="Times New Roman" w:hAnsi="Times New Roman" w:cs="Times New Roman"/>
          <w:sz w:val="26"/>
          <w:szCs w:val="26"/>
        </w:rPr>
        <w:t>. A felmérés adatai nélkülözhetetlenek a családokat, a munkavállalókat, a nyugdíjasokat és az egész lakosságot érintő fontos gazdasági döntések előkészítéséhez, továbbá az adatokból megismerhetjük a lakosság lakhatási helyzetét, jövedelmi viszonyait, egészségi állapotát, jóllétét és életkörülményeit.</w:t>
      </w:r>
    </w:p>
    <w:p w14:paraId="2AB45E34" w14:textId="3DF62495" w:rsidR="0010058C" w:rsidRPr="009D75FA" w:rsidRDefault="0010058C" w:rsidP="0010058C">
      <w:pPr>
        <w:pStyle w:val="NormlWeb"/>
        <w:jc w:val="both"/>
        <w:rPr>
          <w:sz w:val="26"/>
          <w:szCs w:val="26"/>
        </w:rPr>
      </w:pPr>
      <w:r w:rsidRPr="009D75FA">
        <w:rPr>
          <w:sz w:val="26"/>
          <w:szCs w:val="26"/>
        </w:rPr>
        <w:t xml:space="preserve">A válaszadás önkéntes. Az adatokat bizalmasan kezeljük, kizárólag statisztikai célra, összesítve, egyedi azonosítás nélkül készülnek belőle publikációk. A hivatalos statisztikáról szóló </w:t>
      </w:r>
      <w:hyperlink r:id="rId4" w:tgtFrame="_blank" w:history="1">
        <w:r w:rsidRPr="009D75FA">
          <w:rPr>
            <w:rStyle w:val="Hiperhivatkozs"/>
            <w:color w:val="auto"/>
            <w:sz w:val="26"/>
            <w:szCs w:val="26"/>
          </w:rPr>
          <w:t>2016. évi CLV. törvény</w:t>
        </w:r>
      </w:hyperlink>
      <w:r w:rsidRPr="009D75FA">
        <w:rPr>
          <w:sz w:val="26"/>
          <w:szCs w:val="26"/>
        </w:rPr>
        <w:t xml:space="preserve">, valamint az Európai Parlament és a Tanács (EU) </w:t>
      </w:r>
      <w:hyperlink r:id="rId5" w:tgtFrame="_blank" w:history="1">
        <w:r w:rsidRPr="009D75FA">
          <w:rPr>
            <w:rStyle w:val="Hiperhivatkozs"/>
            <w:color w:val="auto"/>
            <w:sz w:val="26"/>
            <w:szCs w:val="26"/>
          </w:rPr>
          <w:t>2016/679. számú rendeletének</w:t>
        </w:r>
      </w:hyperlink>
      <w:r w:rsidRPr="009D75FA">
        <w:rPr>
          <w:sz w:val="26"/>
          <w:szCs w:val="26"/>
        </w:rPr>
        <w:t xml:space="preserve"> (általános adatvédelmi rendelet – GDPR) előírásait maradéktalanul betartjuk. Az eredményeket név és egyedi adatok nélkül, összesített statisztikai táblázatokban közöljük.</w:t>
      </w:r>
    </w:p>
    <w:p w14:paraId="26E64E68" w14:textId="5E48FFF9" w:rsidR="009D75FA" w:rsidRPr="009D75FA" w:rsidRDefault="009D75FA" w:rsidP="0010058C">
      <w:pPr>
        <w:pStyle w:val="NormlWeb"/>
        <w:jc w:val="both"/>
        <w:rPr>
          <w:sz w:val="26"/>
          <w:szCs w:val="26"/>
        </w:rPr>
      </w:pPr>
      <w:r w:rsidRPr="009D75FA">
        <w:rPr>
          <w:sz w:val="26"/>
          <w:szCs w:val="26"/>
        </w:rPr>
        <w:t xml:space="preserve">Az összeírási munkát a Központi Statisztikai Hivatal megbízásából a </w:t>
      </w:r>
      <w:proofErr w:type="spellStart"/>
      <w:r w:rsidRPr="009D75FA">
        <w:rPr>
          <w:sz w:val="26"/>
          <w:szCs w:val="26"/>
        </w:rPr>
        <w:t>Statek</w:t>
      </w:r>
      <w:proofErr w:type="spellEnd"/>
      <w:r w:rsidRPr="009D75FA">
        <w:rPr>
          <w:sz w:val="26"/>
          <w:szCs w:val="26"/>
        </w:rPr>
        <w:t xml:space="preserve"> Statisztikai Elemző Központ Kft. (</w:t>
      </w:r>
      <w:proofErr w:type="spellStart"/>
      <w:r w:rsidRPr="009D75FA">
        <w:rPr>
          <w:sz w:val="26"/>
          <w:szCs w:val="26"/>
        </w:rPr>
        <w:t>Statek</w:t>
      </w:r>
      <w:proofErr w:type="spellEnd"/>
      <w:r w:rsidRPr="009D75FA">
        <w:rPr>
          <w:sz w:val="26"/>
          <w:szCs w:val="26"/>
        </w:rPr>
        <w:t xml:space="preserve"> Kft.) fényképes igazolvánnyal ellátott kérdezői végzik. A járványügyi helyzetre tekintettel adatszolgáltatóinknak felajánljuk a telefonon keresztüli válaszadást, valamint egyes adatgyűjtések esetében kérjük, hogy a kérdőívek weben történő önkitöltési lehetőségét részesítsék előnyben.</w:t>
      </w:r>
    </w:p>
    <w:p w14:paraId="648EB838" w14:textId="20F5500D" w:rsidR="0010058C" w:rsidRPr="0010058C" w:rsidRDefault="0010058C" w:rsidP="0010058C">
      <w:pPr>
        <w:pStyle w:val="NormlWeb"/>
        <w:jc w:val="center"/>
        <w:rPr>
          <w:b/>
          <w:bCs/>
          <w:sz w:val="28"/>
          <w:szCs w:val="28"/>
          <w:u w:val="single"/>
        </w:rPr>
      </w:pPr>
      <w:r w:rsidRPr="0010058C">
        <w:rPr>
          <w:b/>
          <w:bCs/>
          <w:sz w:val="28"/>
          <w:szCs w:val="28"/>
          <w:u w:val="single"/>
        </w:rPr>
        <w:t>Azok a háztartások válaszolhatnak a kérdőívre, amelyek bekerültek a KSH által véletlenszerűen kiválasztott mintába.</w:t>
      </w:r>
    </w:p>
    <w:p w14:paraId="39B18C41" w14:textId="3222F6E9" w:rsidR="0010058C" w:rsidRPr="0010058C" w:rsidRDefault="0010058C" w:rsidP="0010058C">
      <w:pPr>
        <w:pStyle w:val="NormlWeb"/>
        <w:jc w:val="center"/>
        <w:rPr>
          <w:b/>
          <w:bCs/>
          <w:sz w:val="40"/>
          <w:szCs w:val="40"/>
        </w:rPr>
      </w:pPr>
      <w:r w:rsidRPr="0010058C">
        <w:rPr>
          <w:b/>
          <w:bCs/>
          <w:sz w:val="40"/>
          <w:szCs w:val="40"/>
        </w:rPr>
        <w:t>Az éves adatfelvétel</w:t>
      </w:r>
      <w:r w:rsidR="00BC1268">
        <w:rPr>
          <w:b/>
          <w:bCs/>
          <w:sz w:val="40"/>
          <w:szCs w:val="40"/>
        </w:rPr>
        <w:t>re</w:t>
      </w:r>
      <w:r w:rsidRPr="0010058C">
        <w:rPr>
          <w:b/>
          <w:bCs/>
          <w:sz w:val="40"/>
          <w:szCs w:val="40"/>
        </w:rPr>
        <w:t xml:space="preserve"> </w:t>
      </w:r>
      <w:r w:rsidRPr="0010058C">
        <w:rPr>
          <w:rStyle w:val="Kiemels2"/>
          <w:sz w:val="40"/>
          <w:szCs w:val="40"/>
          <w:u w:val="single"/>
        </w:rPr>
        <w:t>2022. február 24-től április 30-ig</w:t>
      </w:r>
      <w:r w:rsidRPr="0010058C">
        <w:rPr>
          <w:b/>
          <w:bCs/>
          <w:sz w:val="40"/>
          <w:szCs w:val="40"/>
        </w:rPr>
        <w:t xml:space="preserve"> </w:t>
      </w:r>
      <w:r w:rsidR="00BC1268">
        <w:rPr>
          <w:b/>
          <w:bCs/>
          <w:sz w:val="40"/>
          <w:szCs w:val="40"/>
        </w:rPr>
        <w:t>kerül sor.</w:t>
      </w:r>
    </w:p>
    <w:p w14:paraId="4A6EFE64" w14:textId="57C18C10" w:rsidR="0010058C" w:rsidRPr="009D75FA" w:rsidRDefault="0010058C" w:rsidP="0010058C">
      <w:pPr>
        <w:pStyle w:val="NormlWeb"/>
        <w:jc w:val="both"/>
        <w:rPr>
          <w:sz w:val="26"/>
          <w:szCs w:val="26"/>
        </w:rPr>
      </w:pPr>
      <w:r w:rsidRPr="009D75FA">
        <w:rPr>
          <w:sz w:val="26"/>
          <w:szCs w:val="26"/>
        </w:rPr>
        <w:t xml:space="preserve">Az adatokat a törvényi előírásnak megfelelően </w:t>
      </w:r>
      <w:proofErr w:type="spellStart"/>
      <w:r w:rsidRPr="009D75FA">
        <w:rPr>
          <w:sz w:val="26"/>
          <w:szCs w:val="26"/>
        </w:rPr>
        <w:t>anonimizáltan</w:t>
      </w:r>
      <w:proofErr w:type="spellEnd"/>
      <w:r w:rsidRPr="009D75FA">
        <w:rPr>
          <w:sz w:val="26"/>
          <w:szCs w:val="26"/>
        </w:rPr>
        <w:t xml:space="preserve"> és szigorúan bizalmasan kezeljük.</w:t>
      </w:r>
    </w:p>
    <w:p w14:paraId="372733DB" w14:textId="1800E1AD" w:rsidR="0010058C" w:rsidRPr="009D75FA" w:rsidRDefault="0010058C" w:rsidP="0010058C">
      <w:pPr>
        <w:pStyle w:val="NormlWeb"/>
        <w:jc w:val="both"/>
        <w:rPr>
          <w:sz w:val="26"/>
          <w:szCs w:val="26"/>
        </w:rPr>
      </w:pPr>
      <w:r w:rsidRPr="009D75FA">
        <w:rPr>
          <w:sz w:val="26"/>
          <w:szCs w:val="26"/>
        </w:rPr>
        <w:t xml:space="preserve">Az adatgyűjtés módszertanával és a kutatási eredményekkel kapcsolatosan a </w:t>
      </w:r>
      <w:hyperlink r:id="rId6" w:history="1">
        <w:r w:rsidRPr="009D75FA">
          <w:rPr>
            <w:rStyle w:val="Hiperhivatkozs"/>
            <w:sz w:val="26"/>
            <w:szCs w:val="26"/>
          </w:rPr>
          <w:t>www.ksh.hu</w:t>
        </w:r>
      </w:hyperlink>
      <w:r w:rsidRPr="009D75FA">
        <w:rPr>
          <w:sz w:val="26"/>
          <w:szCs w:val="26"/>
        </w:rPr>
        <w:t xml:space="preserve"> internetes oldalon található </w:t>
      </w:r>
      <w:r w:rsidRPr="009D75FA">
        <w:rPr>
          <w:b/>
          <w:bCs/>
          <w:sz w:val="26"/>
          <w:szCs w:val="26"/>
        </w:rPr>
        <w:t>Adatszolgáltatóknak/Adatszolgáltatás teljesítése/Elektronikus lakossági adatgyűjtés</w:t>
      </w:r>
      <w:r w:rsidRPr="009D75FA">
        <w:rPr>
          <w:sz w:val="26"/>
          <w:szCs w:val="26"/>
        </w:rPr>
        <w:t xml:space="preserve"> menüpont nyújt tájékoztatást. </w:t>
      </w:r>
    </w:p>
    <w:p w14:paraId="68C36304" w14:textId="1F2B975C" w:rsidR="0010058C" w:rsidRPr="009D75FA" w:rsidRDefault="0010058C" w:rsidP="0010058C">
      <w:pPr>
        <w:pStyle w:val="NormlWeb"/>
        <w:jc w:val="both"/>
        <w:rPr>
          <w:sz w:val="26"/>
          <w:szCs w:val="26"/>
        </w:rPr>
      </w:pPr>
      <w:r w:rsidRPr="009D75FA">
        <w:rPr>
          <w:sz w:val="26"/>
          <w:szCs w:val="26"/>
        </w:rPr>
        <w:t>Köszönjük együttműködését, támogatását, amellyel hozzájárul a felmérés sikeres végrehajtásához!</w:t>
      </w:r>
    </w:p>
    <w:p w14:paraId="17EB060C" w14:textId="41101081" w:rsidR="0010058C" w:rsidRDefault="00A52B4A" w:rsidP="009D75FA">
      <w:pPr>
        <w:pStyle w:val="NormlWeb"/>
        <w:jc w:val="both"/>
        <w:rPr>
          <w:sz w:val="26"/>
          <w:szCs w:val="26"/>
        </w:rPr>
      </w:pPr>
      <w:r>
        <w:rPr>
          <w:sz w:val="26"/>
          <w:szCs w:val="26"/>
        </w:rPr>
        <w:t>Pér</w:t>
      </w:r>
      <w:r w:rsidR="0010058C" w:rsidRPr="009D75FA">
        <w:rPr>
          <w:sz w:val="26"/>
          <w:szCs w:val="26"/>
        </w:rPr>
        <w:t>, 2022.02.25.</w:t>
      </w:r>
    </w:p>
    <w:p w14:paraId="5BB39AD6" w14:textId="1447F5F0" w:rsidR="009D75FA" w:rsidRDefault="009D75FA" w:rsidP="009D75FA">
      <w:pPr>
        <w:pStyle w:val="NormlWeb"/>
        <w:spacing w:before="0" w:beforeAutospacing="0" w:after="0" w:afterAutospacing="0"/>
        <w:jc w:val="both"/>
        <w:rPr>
          <w:sz w:val="26"/>
          <w:szCs w:val="26"/>
        </w:rPr>
      </w:pPr>
    </w:p>
    <w:p w14:paraId="27B2A4C6" w14:textId="5969DB10" w:rsidR="009D75FA" w:rsidRDefault="009D75FA" w:rsidP="009D75FA">
      <w:pPr>
        <w:pStyle w:val="NormlWeb"/>
        <w:spacing w:before="0" w:beforeAutospacing="0" w:after="0" w:afterAutospacing="0"/>
        <w:ind w:firstLine="58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dr. Slánicz Katalin </w:t>
      </w:r>
    </w:p>
    <w:p w14:paraId="4D05C8A9" w14:textId="2D433CCA" w:rsidR="009D75FA" w:rsidRPr="009D75FA" w:rsidRDefault="009D75FA" w:rsidP="009D75FA">
      <w:pPr>
        <w:pStyle w:val="NormlWeb"/>
        <w:spacing w:before="0" w:beforeAutospacing="0" w:after="0" w:afterAutospacing="0"/>
        <w:ind w:firstLine="62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jegyző </w:t>
      </w:r>
      <w:proofErr w:type="spellStart"/>
      <w:r>
        <w:rPr>
          <w:sz w:val="26"/>
          <w:szCs w:val="26"/>
        </w:rPr>
        <w:t>sk</w:t>
      </w:r>
      <w:proofErr w:type="spellEnd"/>
      <w:r>
        <w:rPr>
          <w:sz w:val="26"/>
          <w:szCs w:val="26"/>
        </w:rPr>
        <w:t xml:space="preserve">. </w:t>
      </w:r>
    </w:p>
    <w:sectPr w:rsidR="009D75FA" w:rsidRPr="009D7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8D"/>
    <w:rsid w:val="000A17C2"/>
    <w:rsid w:val="000E55E7"/>
    <w:rsid w:val="0010058C"/>
    <w:rsid w:val="004A12B4"/>
    <w:rsid w:val="005E08FB"/>
    <w:rsid w:val="0092738D"/>
    <w:rsid w:val="009D75FA"/>
    <w:rsid w:val="00A3323F"/>
    <w:rsid w:val="00A52B4A"/>
    <w:rsid w:val="00BC1268"/>
    <w:rsid w:val="00F7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B042"/>
  <w15:chartTrackingRefBased/>
  <w15:docId w15:val="{0B6FDE35-D755-4D4A-B310-0E032AC0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E55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E5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Web">
    <w:name w:val="Normal (Web)"/>
    <w:basedOn w:val="Norml"/>
    <w:uiPriority w:val="99"/>
    <w:unhideWhenUsed/>
    <w:rsid w:val="00100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0058C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10058C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100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h.hu" TargetMode="External"/><Relationship Id="rId5" Type="http://schemas.openxmlformats.org/officeDocument/2006/relationships/hyperlink" Target="https://eur-lex.europa.eu/legal-content/HU/TXT/?uri=CELEX%3A32016R0679" TargetMode="External"/><Relationship Id="rId4" Type="http://schemas.openxmlformats.org/officeDocument/2006/relationships/hyperlink" Target="https://net.jogtar.hu/jr/gen/hjegy_doc.cgi?docid=A1600155.T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 Alexandra</dc:creator>
  <cp:keywords/>
  <dc:description/>
  <cp:lastModifiedBy>Varga Zita</cp:lastModifiedBy>
  <cp:revision>2</cp:revision>
  <cp:lastPrinted>2022-02-28T10:00:00Z</cp:lastPrinted>
  <dcterms:created xsi:type="dcterms:W3CDTF">2022-02-28T10:01:00Z</dcterms:created>
  <dcterms:modified xsi:type="dcterms:W3CDTF">2022-02-28T10:01:00Z</dcterms:modified>
</cp:coreProperties>
</file>